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18E" w:rsidRDefault="00CB5D4C" w:rsidP="00CB5D4C">
      <w:pPr>
        <w:pStyle w:val="ListParagraph"/>
        <w:numPr>
          <w:ilvl w:val="0"/>
          <w:numId w:val="2"/>
        </w:numPr>
      </w:pPr>
      <w:r>
        <w:t xml:space="preserve"> </w:t>
      </w:r>
      <w:r>
        <w:tab/>
      </w:r>
      <w:r w:rsidR="00163A59">
        <w:t xml:space="preserve"> </w:t>
      </w:r>
      <w:r w:rsidR="00843636">
        <w:t>“It’s just dumb (and lazy) of educators--not to mention ineffective—to presume that (despite their traditions) the Digital Immigrant way is the only way to teach, and that the Digital Natives’ “language” is not as capable as their own of encompassing any and every idea” (</w:t>
      </w:r>
      <w:proofErr w:type="spellStart"/>
      <w:r w:rsidR="00843636">
        <w:t>Prensky</w:t>
      </w:r>
      <w:proofErr w:type="spellEnd"/>
      <w:r w:rsidR="00843636">
        <w:t xml:space="preserve">, 2001).  This quote and so many others resonated with me in this article and </w:t>
      </w:r>
      <w:r w:rsidR="0094677C">
        <w:t>poked</w:t>
      </w:r>
      <w:r w:rsidR="00843636">
        <w:t xml:space="preserve"> at the parts of me that still struggle with this issue.  I admit it.  I am not for 100% technology-driven education.  I love technology and I believe it is the best tool we have in education.  It is obviously more useful than the chalkboard.  Or is it?  A teacher at the high school in which I taught previously only </w:t>
      </w:r>
      <w:r w:rsidR="0094677C">
        <w:t xml:space="preserve">uses </w:t>
      </w:r>
      <w:r w:rsidR="00843636">
        <w:t xml:space="preserve"> chalk and chalkboard to present AP History, and I can say with little question that he is an amazing teacher.  He has been voted Teacher of the Year multiple times by not only his students, but also his peers.  He has been mentioned in the valedictory addresses of students who have gone on to attend Brown, Duke, and Yale.  And yet, he scoffs at the use of technology.  I am fairly certain that none of his students or colleagues would label him “lazy” or “dumb” as the quote suggests.  </w:t>
      </w:r>
    </w:p>
    <w:p w:rsidR="00C00B74" w:rsidRDefault="00CB5D4C" w:rsidP="00CB5D4C">
      <w:pPr>
        <w:ind w:left="360"/>
      </w:pPr>
      <w:r>
        <w:t xml:space="preserve"> </w:t>
      </w:r>
      <w:r>
        <w:tab/>
      </w:r>
      <w:r w:rsidR="00843636">
        <w:t xml:space="preserve">I do not </w:t>
      </w:r>
      <w:r w:rsidR="00D12C00">
        <w:t>dispute</w:t>
      </w:r>
      <w:r w:rsidR="00843636">
        <w:t xml:space="preserve"> the </w:t>
      </w:r>
      <w:r w:rsidR="00D12C00">
        <w:t>value</w:t>
      </w:r>
      <w:r w:rsidR="00843636">
        <w:t xml:space="preserve"> of technology.  Obviously, I embrace technology as the future of education; otherwise I would not be in this program.  However, </w:t>
      </w:r>
      <w:r w:rsidR="00D12C00">
        <w:t xml:space="preserve">I would challenge </w:t>
      </w:r>
      <w:proofErr w:type="spellStart"/>
      <w:r w:rsidR="00D12C00">
        <w:t>Prensky’s</w:t>
      </w:r>
      <w:proofErr w:type="spellEnd"/>
      <w:r w:rsidR="00D12C00">
        <w:t xml:space="preserve"> notion that all Digital Immigrant ways should be trashed and replaced by the shiny, p</w:t>
      </w:r>
      <w:r>
        <w:t xml:space="preserve">erfect, and new Digital Natives’ </w:t>
      </w:r>
      <w:r w:rsidR="00D12C00">
        <w:t>ways.  According to Richard E. Clark (1983), “It is what the teacher does--the teaching-- that influences learning.”  Although this quote was made nearly 30 years ago, I still believe it is valid today.  Maybe today, a majority of the best teachers choose to use technology in their classrooms (as I believe they should) and choose to be facilitators more than instructors (also, as I believe they should) , but thos</w:t>
      </w:r>
      <w:r w:rsidR="000868D3">
        <w:t>e who hand their third graders</w:t>
      </w:r>
      <w:r w:rsidR="00D12C00">
        <w:t xml:space="preserve"> calculator</w:t>
      </w:r>
      <w:r w:rsidR="000868D3">
        <w:t>s</w:t>
      </w:r>
      <w:r w:rsidR="00D12C00">
        <w:t xml:space="preserve"> instead of teaching them multiplication tables are doing those children a disservice.  </w:t>
      </w:r>
      <w:r w:rsidR="00163A59">
        <w:t xml:space="preserve">As black and white as </w:t>
      </w:r>
      <w:proofErr w:type="spellStart"/>
      <w:r w:rsidR="00163A59">
        <w:t>Prensky</w:t>
      </w:r>
      <w:proofErr w:type="spellEnd"/>
      <w:r w:rsidR="00C00B74">
        <w:t xml:space="preserve"> (2001)</w:t>
      </w:r>
      <w:r w:rsidR="00163A59">
        <w:t xml:space="preserve"> tries to make it sound, the truth is, not all children in our classrooms are Digital Natives due to socioeconomic restraints</w:t>
      </w:r>
      <w:r>
        <w:t xml:space="preserve">, </w:t>
      </w:r>
      <w:r w:rsidR="00A74E6F">
        <w:t xml:space="preserve">different parenting styles, </w:t>
      </w:r>
      <w:r>
        <w:t>religious beliefs, etc</w:t>
      </w:r>
      <w:r w:rsidR="00A74E6F">
        <w:t>.,</w:t>
      </w:r>
      <w:r w:rsidR="00163A59">
        <w:t xml:space="preserve"> and not all Digital Immigrants are out of touch with what today’s children need. </w:t>
      </w:r>
    </w:p>
    <w:p w:rsidR="00CB5D4C" w:rsidRDefault="00CB5D4C" w:rsidP="00CB5D4C">
      <w:pPr>
        <w:ind w:left="360" w:firstLine="45"/>
      </w:pPr>
      <w:r>
        <w:t xml:space="preserve"> </w:t>
      </w:r>
      <w:r>
        <w:tab/>
      </w:r>
      <w:proofErr w:type="spellStart"/>
      <w:r w:rsidR="00C00B74">
        <w:t>Prensky’s</w:t>
      </w:r>
      <w:proofErr w:type="spellEnd"/>
      <w:r w:rsidR="00C00B74">
        <w:t xml:space="preserve"> 2009 article, </w:t>
      </w:r>
      <w:r w:rsidR="00C00B74" w:rsidRPr="00C00B74">
        <w:rPr>
          <w:i/>
        </w:rPr>
        <w:t>H. Sapiens Digital:  From Digital Immigrants and Digital Natives to Digital Wisdom</w:t>
      </w:r>
      <w:r w:rsidR="00C00B74">
        <w:t xml:space="preserve">, he seemed </w:t>
      </w:r>
      <w:r>
        <w:t xml:space="preserve">become softer on </w:t>
      </w:r>
      <w:r w:rsidR="00C00B74">
        <w:t xml:space="preserve">a few of his earlier statements.  In this work, he admits that although he believes technology is necessary </w:t>
      </w:r>
      <w:r w:rsidR="000868D3">
        <w:t>for human growth and wisdom</w:t>
      </w:r>
      <w:r w:rsidR="00C00B74">
        <w:t>, the human mind is still important and humans should still strive to improve it.</w:t>
      </w:r>
    </w:p>
    <w:p w:rsidR="00163A59" w:rsidRPr="00CB5D4C" w:rsidRDefault="00CB5D4C" w:rsidP="00CB5D4C">
      <w:pPr>
        <w:pStyle w:val="ListParagraph"/>
        <w:numPr>
          <w:ilvl w:val="0"/>
          <w:numId w:val="2"/>
        </w:numPr>
      </w:pPr>
      <w:r w:rsidRPr="00CB5D4C">
        <w:rPr>
          <w:i/>
        </w:rPr>
        <w:t>Beyond the ‘digital natives’ debate:  Towards a more nuanced understanding of students’ technology experiences</w:t>
      </w:r>
      <w:r>
        <w:t xml:space="preserve"> by S. Bennett and K. </w:t>
      </w:r>
      <w:proofErr w:type="spellStart"/>
      <w:r>
        <w:t>Maton</w:t>
      </w:r>
      <w:proofErr w:type="spellEnd"/>
    </w:p>
    <w:p w:rsidR="00CB5D4C" w:rsidRDefault="00CB5D4C" w:rsidP="00A74E6F">
      <w:pPr>
        <w:pStyle w:val="ListParagraph"/>
        <w:ind w:left="360" w:firstLine="360"/>
      </w:pPr>
      <w:r>
        <w:t>According to</w:t>
      </w:r>
      <w:r w:rsidR="00787A66">
        <w:t xml:space="preserve"> the literature review conducted by</w:t>
      </w:r>
      <w:r>
        <w:t xml:space="preserve"> </w:t>
      </w:r>
      <w:r w:rsidR="00A15589">
        <w:t xml:space="preserve">Australians </w:t>
      </w:r>
      <w:r>
        <w:t xml:space="preserve">Bennett and </w:t>
      </w:r>
      <w:proofErr w:type="spellStart"/>
      <w:r>
        <w:t>Maton</w:t>
      </w:r>
      <w:proofErr w:type="spellEnd"/>
      <w:r>
        <w:t xml:space="preserve"> (2010)</w:t>
      </w:r>
      <w:r w:rsidR="00787A66">
        <w:t>,</w:t>
      </w:r>
      <w:r>
        <w:t xml:space="preserve"> </w:t>
      </w:r>
      <w:r w:rsidR="00A74E6F">
        <w:t>discussions</w:t>
      </w:r>
      <w:r>
        <w:t xml:space="preserve"> about widen</w:t>
      </w:r>
      <w:r w:rsidR="00A74E6F">
        <w:t xml:space="preserve">ing generational gaps, the need </w:t>
      </w:r>
      <w:r>
        <w:t>for urgent and radical changes</w:t>
      </w:r>
      <w:r w:rsidR="00A74E6F">
        <w:t xml:space="preserve"> in education</w:t>
      </w:r>
      <w:r>
        <w:t xml:space="preserve">, and the fear of </w:t>
      </w:r>
      <w:r w:rsidR="00A74E6F">
        <w:t xml:space="preserve">schools not being able to educate the newest learners are nothing new.  These debates have struck fear into the hearts of educators, administrators, and nations for centuries.  </w:t>
      </w:r>
      <w:r w:rsidR="006B6DBC">
        <w:t xml:space="preserve">The authors believe that there are issues related to the radical claims made by certain authors.  </w:t>
      </w:r>
      <w:r w:rsidR="00A74E6F">
        <w:t xml:space="preserve">This article focuses more on the truths about how “tech-savvy” today’s youth really are, how often they are exposed to technology, and how this information can help educational research.  </w:t>
      </w:r>
      <w:r w:rsidR="006B6DBC">
        <w:t xml:space="preserve">The authors suggest that according to research the range of technology use by youths is broad, </w:t>
      </w:r>
      <w:r w:rsidR="00A15589">
        <w:t xml:space="preserve">the </w:t>
      </w:r>
      <w:r w:rsidR="006B6DBC">
        <w:t xml:space="preserve">use of technology is often overstated, and </w:t>
      </w:r>
      <w:r w:rsidR="00A15589">
        <w:t>the</w:t>
      </w:r>
      <w:r w:rsidR="006B6DBC">
        <w:t xml:space="preserve"> negative claims insinuating that digital natives would almost be better sui</w:t>
      </w:r>
      <w:r w:rsidR="00787A66">
        <w:t xml:space="preserve">ted to educate themselves harm </w:t>
      </w:r>
      <w:r w:rsidR="006B6DBC">
        <w:t xml:space="preserve">everyone.  </w:t>
      </w:r>
      <w:r w:rsidR="00A15589">
        <w:t xml:space="preserve">They believe that the need for sweeping, </w:t>
      </w:r>
      <w:r w:rsidR="00A15589">
        <w:lastRenderedPageBreak/>
        <w:t xml:space="preserve">immediate </w:t>
      </w:r>
      <w:r w:rsidR="00787A66">
        <w:t xml:space="preserve">educational </w:t>
      </w:r>
      <w:r w:rsidR="00A15589">
        <w:t xml:space="preserve">change is often </w:t>
      </w:r>
      <w:r w:rsidR="00787A66">
        <w:t>exaggerated;</w:t>
      </w:r>
      <w:r w:rsidR="00A15589">
        <w:t xml:space="preserve"> educational systems are more effective than they get credit for, and the technology-skills of young people are often inflated.  The authors call for a more realistic and less fanatical approach to the Digital Natives debate.  </w:t>
      </w:r>
    </w:p>
    <w:p w:rsidR="00A15589" w:rsidRDefault="00A15589" w:rsidP="00A15589">
      <w:pPr>
        <w:pStyle w:val="ListParagraph"/>
        <w:ind w:left="360"/>
      </w:pPr>
    </w:p>
    <w:p w:rsidR="00A15589" w:rsidRDefault="00A15589" w:rsidP="00A15589">
      <w:pPr>
        <w:pStyle w:val="ListParagraph"/>
        <w:ind w:left="360"/>
      </w:pPr>
      <w:r w:rsidRPr="00A15589">
        <w:rPr>
          <w:i/>
        </w:rPr>
        <w:t>Net generation or Digital Natives:  Is there a distinct new generation entering university?</w:t>
      </w:r>
      <w:r>
        <w:t xml:space="preserve">  </w:t>
      </w:r>
      <w:proofErr w:type="gramStart"/>
      <w:r>
        <w:t>by</w:t>
      </w:r>
      <w:proofErr w:type="gramEnd"/>
      <w:r>
        <w:t xml:space="preserve"> C. Jones, R. </w:t>
      </w:r>
      <w:proofErr w:type="spellStart"/>
      <w:r>
        <w:t>Ramanau</w:t>
      </w:r>
      <w:proofErr w:type="spellEnd"/>
      <w:r>
        <w:t xml:space="preserve">, S. Cross,  and G. Healing.  </w:t>
      </w:r>
    </w:p>
    <w:p w:rsidR="0096182D" w:rsidRDefault="00A15589" w:rsidP="0096182D">
      <w:pPr>
        <w:pStyle w:val="ListParagraph"/>
        <w:ind w:left="360"/>
      </w:pPr>
      <w:r>
        <w:rPr>
          <w:i/>
        </w:rPr>
        <w:tab/>
      </w:r>
      <w:r w:rsidR="00787A66">
        <w:t xml:space="preserve">According to this quantitative study conducted in England by Jones </w:t>
      </w:r>
      <w:proofErr w:type="gramStart"/>
      <w:r w:rsidR="00787A66">
        <w:t>et</w:t>
      </w:r>
      <w:proofErr w:type="gramEnd"/>
      <w:r w:rsidR="00787A66">
        <w:t xml:space="preserve">. </w:t>
      </w:r>
      <w:proofErr w:type="gramStart"/>
      <w:r w:rsidR="00787A66">
        <w:t>al</w:t>
      </w:r>
      <w:proofErr w:type="gramEnd"/>
      <w:r w:rsidR="00787A66">
        <w:t xml:space="preserve"> (2010), </w:t>
      </w:r>
      <w:r w:rsidR="00E57EFB">
        <w:t xml:space="preserve">the movement to accommodate digital natives may not be as  critical as some proponents suggest.  Based on questionnaires gathered in 2008, the authors did find that most students entering university had access to laptops and mobile phones with Internet capabilities.  Beyond that, they found </w:t>
      </w:r>
      <w:r w:rsidR="00806C3F">
        <w:t>a big gap in what most researchers believe about the “</w:t>
      </w:r>
      <w:proofErr w:type="spellStart"/>
      <w:r w:rsidR="00806C3F">
        <w:t>Net</w:t>
      </w:r>
      <w:proofErr w:type="spellEnd"/>
      <w:r w:rsidR="00806C3F">
        <w:t xml:space="preserve"> generation” and what the research actually reveals.  The study suggests that </w:t>
      </w:r>
      <w:r w:rsidR="00E57EFB">
        <w:t>most students used the Internet primarily to access information and to k</w:t>
      </w:r>
      <w:r w:rsidR="00806C3F">
        <w:t>eep in touch with their peers but that less than half of the</w:t>
      </w:r>
      <w:r w:rsidR="00E57EFB">
        <w:t xml:space="preserve"> respondents </w:t>
      </w:r>
      <w:r w:rsidR="00806C3F">
        <w:t xml:space="preserve">used the Internet in a creative and Constructivist manner (creating and uploading original or edited works, etc.).  Their data also indicates that some students use technology more as they age, and that technology use can vary greatly from one age to the next.  The authors conclude that due to dramatic differences in </w:t>
      </w:r>
      <w:r w:rsidR="0096182D">
        <w:t xml:space="preserve">student technology experiences and needs, across-the-board change in education systems may not be necessary or reasonable.  </w:t>
      </w:r>
    </w:p>
    <w:p w:rsidR="0096182D" w:rsidRDefault="0096182D" w:rsidP="0096182D">
      <w:pPr>
        <w:pStyle w:val="ListParagraph"/>
        <w:ind w:left="360"/>
      </w:pPr>
    </w:p>
    <w:p w:rsidR="0096182D" w:rsidRPr="00787A66" w:rsidRDefault="0096182D" w:rsidP="0096182D">
      <w:pPr>
        <w:pStyle w:val="ListParagraph"/>
        <w:numPr>
          <w:ilvl w:val="0"/>
          <w:numId w:val="2"/>
        </w:numPr>
      </w:pPr>
    </w:p>
    <w:p w:rsidR="00A15589" w:rsidRDefault="000779EA" w:rsidP="000779EA">
      <w:pPr>
        <w:ind w:firstLine="360"/>
      </w:pPr>
      <w:r>
        <w:t xml:space="preserve">Both of the articles I chose just happen to question the Digital Natives concept and I must admit that I agree to some extent. </w:t>
      </w:r>
      <w:r w:rsidR="00E2565D">
        <w:t xml:space="preserve">Purposely, I chose articles from researchers that studied this topic outside the United States.  And from the information they gathered, it appears that students from England, Australia, and the United States are all very similar and that education systems in each country are attempting to overcome the same stigma.  </w:t>
      </w:r>
      <w:r>
        <w:t xml:space="preserve"> </w:t>
      </w:r>
      <w:r w:rsidR="007602C8">
        <w:t xml:space="preserve">As I mentioned previously, I believe in the power of education and technology.  I believe the marriage of the two is imperative.  </w:t>
      </w:r>
      <w:r w:rsidR="00E2565D">
        <w:t>However, I do not believe the Digital Natives’ way is the only or even the best way to relay some information.  I believe</w:t>
      </w:r>
      <w:proofErr w:type="gramStart"/>
      <w:r w:rsidR="00E2565D">
        <w:t>,</w:t>
      </w:r>
      <w:proofErr w:type="gramEnd"/>
      <w:r w:rsidR="00E2565D">
        <w:t xml:space="preserve"> like the two articles I chose suggest, that making rash statements about the drastic change from one generation to the next and that insinuating that our educational systems are complete failures does not generate positive results for anyone.  A more realistic approach should be taken to address the need for a more technology-driven curriculum.  However, we cannot replace some of the tradit</w:t>
      </w:r>
      <w:r w:rsidR="007050F5">
        <w:t xml:space="preserve">ional teaching methods.  Writing did not completely replace memory storage, and technology should not completely replace pay-attention, write-this-down, read-this-passage, memorize-these-multiplication-tables education.  Just as </w:t>
      </w:r>
      <w:proofErr w:type="spellStart"/>
      <w:r w:rsidR="007050F5">
        <w:t>Prensky</w:t>
      </w:r>
      <w:proofErr w:type="spellEnd"/>
      <w:r w:rsidR="007050F5">
        <w:t xml:space="preserve"> (2009) labeled Socrates’ fear that writing would deteriorate our memory “shortsighted” (p. 6), I would call </w:t>
      </w:r>
      <w:proofErr w:type="spellStart"/>
      <w:r w:rsidR="007050F5">
        <w:t>Prensky’s</w:t>
      </w:r>
      <w:proofErr w:type="spellEnd"/>
      <w:r w:rsidR="007050F5">
        <w:t xml:space="preserve"> (2001) assertion that </w:t>
      </w:r>
      <w:bookmarkStart w:id="0" w:name="_GoBack"/>
      <w:bookmarkEnd w:id="0"/>
    </w:p>
    <w:p w:rsidR="000779EA" w:rsidRDefault="000779EA" w:rsidP="000779EA">
      <w:pPr>
        <w:spacing w:after="0"/>
      </w:pPr>
    </w:p>
    <w:p w:rsidR="000779EA" w:rsidRDefault="000779EA" w:rsidP="000779EA">
      <w:pPr>
        <w:spacing w:after="0"/>
      </w:pPr>
      <w:proofErr w:type="gramStart"/>
      <w:r w:rsidRPr="00012196">
        <w:t xml:space="preserve">Bennett, S. &amp; </w:t>
      </w:r>
      <w:proofErr w:type="spellStart"/>
      <w:r w:rsidRPr="00012196">
        <w:t>Maton</w:t>
      </w:r>
      <w:proofErr w:type="spellEnd"/>
      <w:r w:rsidRPr="00012196">
        <w:t>, K. (2010).</w:t>
      </w:r>
      <w:proofErr w:type="gramEnd"/>
      <w:r w:rsidRPr="00012196">
        <w:t xml:space="preserve">  Beyond the ‘digital natives’ debate:  Towards a more nuanced </w:t>
      </w:r>
      <w:r>
        <w:t xml:space="preserve">   </w:t>
      </w:r>
    </w:p>
    <w:p w:rsidR="000779EA" w:rsidRDefault="000779EA" w:rsidP="000779EA">
      <w:pPr>
        <w:spacing w:after="0"/>
      </w:pPr>
      <w:r>
        <w:t xml:space="preserve">   </w:t>
      </w:r>
      <w:r>
        <w:tab/>
      </w:r>
      <w:proofErr w:type="gramStart"/>
      <w:r w:rsidRPr="00012196">
        <w:t>understanding</w:t>
      </w:r>
      <w:proofErr w:type="gramEnd"/>
      <w:r w:rsidRPr="00012196">
        <w:t xml:space="preserve"> of students’ technology experiences. </w:t>
      </w:r>
      <w:r>
        <w:t xml:space="preserve"> </w:t>
      </w:r>
      <w:r w:rsidRPr="00012196">
        <w:rPr>
          <w:i/>
        </w:rPr>
        <w:t>Journal of Computer Assisted Learning, 26</w:t>
      </w:r>
      <w:r>
        <w:t xml:space="preserve">, </w:t>
      </w:r>
    </w:p>
    <w:p w:rsidR="000779EA" w:rsidRDefault="000779EA" w:rsidP="000779EA">
      <w:pPr>
        <w:spacing w:after="0"/>
      </w:pPr>
      <w:r>
        <w:tab/>
        <w:t xml:space="preserve">321-   331.  </w:t>
      </w:r>
    </w:p>
    <w:p w:rsidR="000779EA" w:rsidRDefault="000779EA" w:rsidP="000779EA">
      <w:pPr>
        <w:spacing w:after="0"/>
      </w:pPr>
    </w:p>
    <w:p w:rsidR="000779EA" w:rsidRDefault="000779EA" w:rsidP="000779EA">
      <w:pPr>
        <w:spacing w:after="0"/>
      </w:pPr>
      <w:r>
        <w:lastRenderedPageBreak/>
        <w:t xml:space="preserve">Clark, R. E. (1983). </w:t>
      </w:r>
      <w:proofErr w:type="gramStart"/>
      <w:r>
        <w:t>Reconsidering research on learning.</w:t>
      </w:r>
      <w:proofErr w:type="gramEnd"/>
      <w:r>
        <w:t xml:space="preserve">  </w:t>
      </w:r>
      <w:r w:rsidRPr="004A4042">
        <w:rPr>
          <w:i/>
        </w:rPr>
        <w:t>Media Review of Educational Research</w:t>
      </w:r>
      <w:r>
        <w:t xml:space="preserve">, 53(4), </w:t>
      </w:r>
    </w:p>
    <w:p w:rsidR="000779EA" w:rsidRPr="00012196" w:rsidRDefault="000779EA" w:rsidP="000779EA">
      <w:pPr>
        <w:spacing w:after="0"/>
      </w:pPr>
      <w:r>
        <w:tab/>
      </w:r>
      <w:proofErr w:type="gramStart"/>
      <w:r>
        <w:t>445-459.</w:t>
      </w:r>
      <w:proofErr w:type="gramEnd"/>
      <w:r>
        <w:t xml:space="preserve">  </w:t>
      </w:r>
    </w:p>
    <w:p w:rsidR="000779EA" w:rsidRDefault="000779EA" w:rsidP="000779EA">
      <w:pPr>
        <w:spacing w:after="0"/>
      </w:pPr>
    </w:p>
    <w:p w:rsidR="000779EA" w:rsidRDefault="000779EA" w:rsidP="000779EA">
      <w:pPr>
        <w:spacing w:after="0"/>
      </w:pPr>
      <w:r>
        <w:t>Jones, C.</w:t>
      </w:r>
      <w:proofErr w:type="gramStart"/>
      <w:r>
        <w:t xml:space="preserve">,  </w:t>
      </w:r>
      <w:proofErr w:type="spellStart"/>
      <w:r>
        <w:t>Ramanau</w:t>
      </w:r>
      <w:proofErr w:type="spellEnd"/>
      <w:proofErr w:type="gramEnd"/>
      <w:r>
        <w:t xml:space="preserve">, R., Cross, S., &amp; Healing, G.  Net generation or Digital Natives:  Is there a distinct </w:t>
      </w:r>
    </w:p>
    <w:p w:rsidR="000779EA" w:rsidRDefault="000779EA" w:rsidP="000779EA">
      <w:pPr>
        <w:spacing w:after="0"/>
      </w:pPr>
      <w:r>
        <w:tab/>
      </w:r>
      <w:proofErr w:type="gramStart"/>
      <w:r>
        <w:t>new</w:t>
      </w:r>
      <w:proofErr w:type="gramEnd"/>
      <w:r>
        <w:t xml:space="preserve"> generation entering university?  </w:t>
      </w:r>
      <w:r w:rsidRPr="004A4042">
        <w:rPr>
          <w:i/>
        </w:rPr>
        <w:t>Computers &amp; Education, 54,</w:t>
      </w:r>
      <w:r>
        <w:t xml:space="preserve"> 722-732.  </w:t>
      </w:r>
    </w:p>
    <w:p w:rsidR="000779EA" w:rsidRPr="000779EA" w:rsidRDefault="000779EA" w:rsidP="00012196">
      <w:pPr>
        <w:spacing w:after="0"/>
      </w:pPr>
    </w:p>
    <w:p w:rsidR="00012196" w:rsidRDefault="00012196" w:rsidP="00012196">
      <w:pPr>
        <w:spacing w:after="0"/>
        <w:rPr>
          <w:lang w:val="es-MX"/>
        </w:rPr>
      </w:pPr>
      <w:proofErr w:type="spellStart"/>
      <w:r w:rsidRPr="00012196">
        <w:rPr>
          <w:lang w:val="es-MX"/>
        </w:rPr>
        <w:t>Prensky</w:t>
      </w:r>
      <w:proofErr w:type="spellEnd"/>
      <w:r w:rsidRPr="00012196">
        <w:rPr>
          <w:lang w:val="es-MX"/>
        </w:rPr>
        <w:t xml:space="preserve">, M. (2001).  Digital </w:t>
      </w:r>
      <w:proofErr w:type="spellStart"/>
      <w:r w:rsidRPr="00012196">
        <w:rPr>
          <w:lang w:val="es-MX"/>
        </w:rPr>
        <w:t>natives</w:t>
      </w:r>
      <w:proofErr w:type="spellEnd"/>
      <w:r w:rsidRPr="00012196">
        <w:rPr>
          <w:lang w:val="es-MX"/>
        </w:rPr>
        <w:t xml:space="preserve">, digital </w:t>
      </w:r>
      <w:proofErr w:type="spellStart"/>
      <w:r w:rsidRPr="00012196">
        <w:rPr>
          <w:lang w:val="es-MX"/>
        </w:rPr>
        <w:t>immigrants</w:t>
      </w:r>
      <w:proofErr w:type="spellEnd"/>
      <w:r>
        <w:rPr>
          <w:lang w:val="es-MX"/>
        </w:rPr>
        <w:t xml:space="preserve">.  </w:t>
      </w:r>
      <w:proofErr w:type="spellStart"/>
      <w:r w:rsidRPr="00012196">
        <w:rPr>
          <w:i/>
          <w:lang w:val="es-MX"/>
        </w:rPr>
        <w:t>On</w:t>
      </w:r>
      <w:proofErr w:type="spellEnd"/>
      <w:r w:rsidRPr="00012196">
        <w:rPr>
          <w:i/>
          <w:lang w:val="es-MX"/>
        </w:rPr>
        <w:t xml:space="preserve"> </w:t>
      </w:r>
      <w:proofErr w:type="spellStart"/>
      <w:r w:rsidRPr="00012196">
        <w:rPr>
          <w:i/>
          <w:lang w:val="es-MX"/>
        </w:rPr>
        <w:t>the</w:t>
      </w:r>
      <w:proofErr w:type="spellEnd"/>
      <w:r w:rsidRPr="00012196">
        <w:rPr>
          <w:i/>
          <w:lang w:val="es-MX"/>
        </w:rPr>
        <w:t xml:space="preserve"> </w:t>
      </w:r>
      <w:proofErr w:type="spellStart"/>
      <w:r w:rsidRPr="00012196">
        <w:rPr>
          <w:i/>
          <w:lang w:val="es-MX"/>
        </w:rPr>
        <w:t>Horizon</w:t>
      </w:r>
      <w:proofErr w:type="spellEnd"/>
      <w:r>
        <w:rPr>
          <w:lang w:val="es-MX"/>
        </w:rPr>
        <w:t xml:space="preserve">, 9, 1-6.  </w:t>
      </w:r>
    </w:p>
    <w:p w:rsidR="00012196" w:rsidRDefault="00012196" w:rsidP="00012196">
      <w:pPr>
        <w:spacing w:after="0"/>
        <w:rPr>
          <w:lang w:val="es-MX"/>
        </w:rPr>
      </w:pPr>
    </w:p>
    <w:p w:rsidR="004A4042" w:rsidRDefault="00012196" w:rsidP="00012196">
      <w:pPr>
        <w:spacing w:after="0"/>
      </w:pPr>
      <w:proofErr w:type="spellStart"/>
      <w:proofErr w:type="gramStart"/>
      <w:r>
        <w:t>Prensky</w:t>
      </w:r>
      <w:proofErr w:type="spellEnd"/>
      <w:r>
        <w:t>, M. (2009).</w:t>
      </w:r>
      <w:proofErr w:type="gramEnd"/>
      <w:r>
        <w:t xml:space="preserve"> H. Sapiens digital</w:t>
      </w:r>
      <w:r w:rsidR="000779EA">
        <w:t xml:space="preserve">:  From </w:t>
      </w:r>
      <w:proofErr w:type="spellStart"/>
      <w:r w:rsidR="000779EA">
        <w:t>igital</w:t>
      </w:r>
      <w:proofErr w:type="spellEnd"/>
      <w:r w:rsidR="000779EA">
        <w:t xml:space="preserve"> immigrants and </w:t>
      </w:r>
      <w:proofErr w:type="spellStart"/>
      <w:r>
        <w:t>igital</w:t>
      </w:r>
      <w:proofErr w:type="spellEnd"/>
      <w:r>
        <w:t xml:space="preserve"> </w:t>
      </w:r>
      <w:proofErr w:type="spellStart"/>
      <w:r>
        <w:t>atives</w:t>
      </w:r>
      <w:proofErr w:type="spellEnd"/>
      <w:r>
        <w:t xml:space="preserve"> to digital wisdom.  </w:t>
      </w:r>
    </w:p>
    <w:p w:rsidR="00012196" w:rsidRDefault="004A4042" w:rsidP="00012196">
      <w:pPr>
        <w:spacing w:after="0"/>
      </w:pPr>
      <w:r>
        <w:t xml:space="preserve"> </w:t>
      </w:r>
      <w:r>
        <w:tab/>
      </w:r>
      <w:r w:rsidR="00012196" w:rsidRPr="004A4042">
        <w:rPr>
          <w:i/>
        </w:rPr>
        <w:t>Innovate, 5</w:t>
      </w:r>
      <w:r>
        <w:t xml:space="preserve">, 1-9.  </w:t>
      </w:r>
    </w:p>
    <w:p w:rsidR="004A4042" w:rsidRDefault="004A4042" w:rsidP="00012196">
      <w:pPr>
        <w:spacing w:after="0"/>
      </w:pPr>
    </w:p>
    <w:p w:rsidR="004A4042" w:rsidRDefault="004A4042" w:rsidP="00012196">
      <w:pPr>
        <w:spacing w:after="0"/>
      </w:pPr>
    </w:p>
    <w:p w:rsidR="00163A59" w:rsidRPr="00012196" w:rsidRDefault="00163A59" w:rsidP="00843636">
      <w:pPr>
        <w:ind w:firstLine="720"/>
      </w:pPr>
    </w:p>
    <w:sectPr w:rsidR="00163A59" w:rsidRPr="00012196" w:rsidSect="006105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A036E"/>
    <w:multiLevelType w:val="hybridMultilevel"/>
    <w:tmpl w:val="C68ED0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5B092E4A"/>
    <w:multiLevelType w:val="hybridMultilevel"/>
    <w:tmpl w:val="D6D0926A"/>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636"/>
    <w:rsid w:val="00012196"/>
    <w:rsid w:val="000779EA"/>
    <w:rsid w:val="000868D3"/>
    <w:rsid w:val="00163A59"/>
    <w:rsid w:val="004A4042"/>
    <w:rsid w:val="006105CE"/>
    <w:rsid w:val="006559BD"/>
    <w:rsid w:val="006B6DBC"/>
    <w:rsid w:val="007050F5"/>
    <w:rsid w:val="007602C8"/>
    <w:rsid w:val="00787A66"/>
    <w:rsid w:val="00806C3F"/>
    <w:rsid w:val="00843636"/>
    <w:rsid w:val="0094677C"/>
    <w:rsid w:val="0096182D"/>
    <w:rsid w:val="00A15589"/>
    <w:rsid w:val="00A74E6F"/>
    <w:rsid w:val="00BB1C95"/>
    <w:rsid w:val="00C00B74"/>
    <w:rsid w:val="00CB5D4C"/>
    <w:rsid w:val="00D12C00"/>
    <w:rsid w:val="00E0718E"/>
    <w:rsid w:val="00E2565D"/>
    <w:rsid w:val="00E57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3A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3A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1121</Words>
  <Characters>6393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Dianna Hayden</dc:creator>
  <cp:lastModifiedBy>Dianna Hayden</cp:lastModifiedBy>
  <cp:revision>2</cp:revision>
  <cp:lastPrinted>2012-01-11T15:49:00Z</cp:lastPrinted>
  <dcterms:created xsi:type="dcterms:W3CDTF">2012-01-12T22:00:00Z</dcterms:created>
  <dcterms:modified xsi:type="dcterms:W3CDTF">2012-01-12T22:00:00Z</dcterms:modified>
</cp:coreProperties>
</file>